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D8" w:rsidRDefault="008127D8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assignment will structurally connect up several of the component building block that have been created in assignments MB Comp 1 through 7 to implement a multifunction ALU capable of any 8-bit logic function on two operand inputs A and B or 8-bit binary addition and subtraction.</w:t>
      </w:r>
    </w:p>
    <w:p w:rsidR="008127D8" w:rsidRDefault="008127D8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D8" w:rsidRDefault="008127D8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general architecture of the unit is shown in Figure 1 below.</w:t>
      </w:r>
    </w:p>
    <w:p w:rsidR="008127D8" w:rsidRDefault="008127D8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D8" w:rsidRDefault="0045260B" w:rsidP="0081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1223" w:dyaOrig="8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9.9pt;height:296.85pt" o:ole="">
            <v:imagedata r:id="rId7" o:title=""/>
          </v:shape>
          <o:OLEObject Type="Embed" ProgID="Visio.Drawing.11" ShapeID="_x0000_i1028" DrawAspect="Content" ObjectID="_1488204720" r:id="rId8"/>
        </w:object>
      </w:r>
    </w:p>
    <w:p w:rsidR="008127D8" w:rsidRDefault="008127D8" w:rsidP="0081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7D8" w:rsidRDefault="008127D8" w:rsidP="0081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</w:t>
      </w:r>
    </w:p>
    <w:p w:rsidR="008127D8" w:rsidRDefault="008127D8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D8" w:rsidRDefault="0013599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entity interface will have all the signals that cross the outer box, the signals that interface with the other components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>.  They are:</w:t>
      </w:r>
    </w:p>
    <w:p w:rsidR="0013599C" w:rsidRDefault="0013599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Inputs:</w:t>
      </w:r>
    </w:p>
    <w:p w:rsidR="0013599C" w:rsidRDefault="00291C5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B</w:t>
      </w:r>
      <w:r>
        <w:rPr>
          <w:rFonts w:ascii="Times New Roman" w:hAnsi="Times New Roman" w:cs="Times New Roman"/>
          <w:sz w:val="24"/>
          <w:szCs w:val="24"/>
        </w:rPr>
        <w:tab/>
        <w:t>The data inputs, each an 8-bit BIT_</w:t>
      </w:r>
      <w:proofErr w:type="gramStart"/>
      <w:r>
        <w:rPr>
          <w:rFonts w:ascii="Times New Roman" w:hAnsi="Times New Roman" w:cs="Times New Roman"/>
          <w:sz w:val="24"/>
          <w:szCs w:val="24"/>
        </w:rPr>
        <w:t>VECTOR(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</w:t>
      </w:r>
    </w:p>
    <w:p w:rsidR="00291C5C" w:rsidRDefault="00291C5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 data input, a single Bit</w:t>
      </w:r>
    </w:p>
    <w:p w:rsidR="00291C5C" w:rsidRDefault="00291C5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</w:t>
      </w:r>
      <w:r w:rsidR="003A20B5">
        <w:rPr>
          <w:rFonts w:ascii="Times New Roman" w:hAnsi="Times New Roman" w:cs="Times New Roman"/>
          <w:sz w:val="24"/>
          <w:szCs w:val="24"/>
        </w:rPr>
        <w:t>n input</w:t>
      </w:r>
      <w:r>
        <w:rPr>
          <w:rFonts w:ascii="Times New Roman" w:hAnsi="Times New Roman" w:cs="Times New Roman"/>
          <w:sz w:val="24"/>
          <w:szCs w:val="24"/>
        </w:rPr>
        <w:t xml:space="preserve"> control signal that selects the value into the Add/Subtract component</w:t>
      </w:r>
    </w:p>
    <w:p w:rsidR="003A20B5" w:rsidRDefault="003A20B5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When 00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supplied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flag from the status register</w:t>
      </w:r>
    </w:p>
    <w:p w:rsidR="003A20B5" w:rsidRDefault="003A20B5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When 01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supplied with the complement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flag</w:t>
      </w:r>
    </w:p>
    <w:p w:rsidR="003A20B5" w:rsidRDefault="003A20B5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When 10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set to ‘0’</w:t>
      </w:r>
    </w:p>
    <w:p w:rsidR="003A20B5" w:rsidRDefault="003A20B5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When 11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set to ‘1’</w:t>
      </w:r>
    </w:p>
    <w:p w:rsidR="003A20B5" w:rsidRDefault="003A20B5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AddSub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A control signal input the indicate if the operation if addition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substraction</w:t>
      </w:r>
      <w:proofErr w:type="spellEnd"/>
    </w:p>
    <w:p w:rsidR="003A20B5" w:rsidRDefault="003A20B5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Arlo</w:t>
      </w:r>
      <w:r>
        <w:rPr>
          <w:rFonts w:ascii="Times New Roman" w:hAnsi="Times New Roman" w:cs="Times New Roman"/>
          <w:sz w:val="24"/>
          <w:szCs w:val="24"/>
        </w:rPr>
        <w:tab/>
      </w:r>
      <w:r w:rsidR="004526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control signal input that indicates if the operation it an arithmetic of logic operation</w:t>
      </w:r>
    </w:p>
    <w:p w:rsidR="003A20B5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  <w:t>A 4-bit input that indicates the logic function to be performed</w:t>
      </w:r>
    </w:p>
    <w:p w:rsidR="00851DF2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Outputs:</w:t>
      </w: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  <w:t>An 8-bit BIT_VECTOR output that is the result of the current operation</w:t>
      </w: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The Carry output of the add/subtract function unit</w:t>
      </w: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The negative flag – the most significant bit of the result</w:t>
      </w: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ab/>
        <w:t>The zero flag – indicates if the result is all 0s – generated by an all zeros component</w:t>
      </w: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components used in the multifunction ALU:</w:t>
      </w: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8-bit Add/Subtract Unit – this is an 8-bit binary adder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7..0), B(7..0),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inputs</w:t>
      </w: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Produces  Sum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(7..0)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outputs</w:t>
      </w: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8-bit 2-to-1 mux with </w:t>
      </w:r>
      <w:r w:rsidR="00061556">
        <w:rPr>
          <w:rFonts w:ascii="Times New Roman" w:hAnsi="Times New Roman" w:cs="Times New Roman"/>
          <w:sz w:val="24"/>
          <w:szCs w:val="24"/>
        </w:rPr>
        <w:t>2 8-bit data inputs, a single select, producing an 8-bit output.</w:t>
      </w:r>
      <w:proofErr w:type="gramEnd"/>
    </w:p>
    <w:p w:rsidR="00061556" w:rsidRDefault="0006155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Used twice – once to select B or NOT B for input to the Add/Sub unit</w:t>
      </w:r>
    </w:p>
    <w:p w:rsidR="00061556" w:rsidRDefault="0006155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select if the output comes from the Add/Sub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logic unit</w:t>
      </w:r>
    </w:p>
    <w:p w:rsidR="0045260B" w:rsidRDefault="0006155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All0s detector – used to generate the Z output   input </w:t>
      </w:r>
      <w:proofErr w:type="gramStart"/>
      <w:r>
        <w:rPr>
          <w:rFonts w:ascii="Times New Roman" w:hAnsi="Times New Roman" w:cs="Times New Roman"/>
          <w:sz w:val="24"/>
          <w:szCs w:val="24"/>
        </w:rPr>
        <w:t>R(</w:t>
      </w:r>
      <w:proofErr w:type="gramEnd"/>
      <w:r>
        <w:rPr>
          <w:rFonts w:ascii="Times New Roman" w:hAnsi="Times New Roman" w:cs="Times New Roman"/>
          <w:sz w:val="24"/>
          <w:szCs w:val="24"/>
        </w:rPr>
        <w:t>7..0) output Z</w:t>
      </w:r>
    </w:p>
    <w:p w:rsidR="00061556" w:rsidRDefault="0006155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56" w:rsidRDefault="0006155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Logic Unit – An 8-bit 4-to-1 mux unit where the data input of all units are connected to the </w:t>
      </w:r>
    </w:p>
    <w:p w:rsidR="00061556" w:rsidRDefault="0006155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56" w:rsidRDefault="0006155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3..0) inputs, the 8 s0 inputs are connected to A(7..0) and s1 connected to B(7..0)</w:t>
      </w:r>
    </w:p>
    <w:p w:rsidR="00061556" w:rsidRDefault="0006155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56" w:rsidRDefault="0006155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4-to-1 mux to select the proper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to the add/sub unit.  The select inputs are connect to </w:t>
      </w:r>
    </w:p>
    <w:p w:rsidR="00061556" w:rsidRDefault="0006155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56" w:rsidRDefault="0006155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Csel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1..0).  The 0 data input is connected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flag, 1 data input is supplied with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>, 2 data input is connected to fixed ‘0’, the 3 data input is connected to ‘1’</w:t>
      </w:r>
    </w:p>
    <w:p w:rsidR="00061556" w:rsidRDefault="0006155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60B" w:rsidRDefault="009F5B9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ASSIGNMENT:</w:t>
      </w:r>
      <w:r w:rsidR="008A2184">
        <w:rPr>
          <w:rFonts w:ascii="Times New Roman" w:hAnsi="Times New Roman" w:cs="Times New Roman"/>
          <w:sz w:val="24"/>
          <w:szCs w:val="24"/>
        </w:rPr>
        <w:t xml:space="preserve"> (Part I)</w:t>
      </w:r>
      <w:bookmarkStart w:id="0" w:name="_GoBack"/>
      <w:bookmarkEnd w:id="0"/>
    </w:p>
    <w:p w:rsidR="009F5B97" w:rsidRDefault="009F5B9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97" w:rsidRDefault="009F5B9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the ENTITY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mfalu</w:t>
      </w:r>
      <w:proofErr w:type="spellEnd"/>
      <w:r>
        <w:rPr>
          <w:rFonts w:ascii="Times New Roman" w:hAnsi="Times New Roman" w:cs="Times New Roman"/>
          <w:sz w:val="24"/>
          <w:szCs w:val="24"/>
        </w:rPr>
        <w:t>.  The ports of the entity are described above</w:t>
      </w:r>
      <w:r w:rsidR="00B94B64">
        <w:rPr>
          <w:rFonts w:ascii="Times New Roman" w:hAnsi="Times New Roman" w:cs="Times New Roman"/>
          <w:sz w:val="24"/>
          <w:szCs w:val="24"/>
        </w:rPr>
        <w:t>.</w:t>
      </w:r>
    </w:p>
    <w:p w:rsidR="00B94B64" w:rsidRDefault="00B94B6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Frist write the ENTIRY.</w:t>
      </w:r>
    </w:p>
    <w:p w:rsidR="00B94B64" w:rsidRDefault="00B94B6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create a structural architecture.  You will need the components described above.  There are a few internal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will need to be declared in the architecture to connect the components.</w:t>
      </w: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60B" w:rsidRDefault="00B94B6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ENTITY and ARCHITECTURE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4B64" w:rsidRDefault="00B94B6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step is to 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 shell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process to apply values to the signals is posted on the webpage.  Note the structure of this process.</w:t>
      </w:r>
    </w:p>
    <w:p w:rsidR="00B94B64" w:rsidRDefault="00B94B6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a report on the VHDL portion of this project, including code and the results of simulation.  It may take several waveform figures to show the waveforms in sufficient detail.  Provide a write the show you examined the waveform results.</w:t>
      </w:r>
      <w:r w:rsidR="003C4CB5">
        <w:rPr>
          <w:rFonts w:ascii="Times New Roman" w:hAnsi="Times New Roman" w:cs="Times New Roman"/>
          <w:sz w:val="24"/>
          <w:szCs w:val="24"/>
        </w:rPr>
        <w:t xml:space="preserve">  This project is verification through visual inspection.</w:t>
      </w:r>
    </w:p>
    <w:p w:rsidR="003C4CB5" w:rsidRDefault="003C4CB5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CB5" w:rsidRPr="008A2184" w:rsidRDefault="003C4CB5" w:rsidP="00686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184">
        <w:rPr>
          <w:rFonts w:ascii="Times New Roman" w:hAnsi="Times New Roman" w:cs="Times New Roman"/>
          <w:b/>
          <w:sz w:val="24"/>
          <w:szCs w:val="24"/>
        </w:rPr>
        <w:t xml:space="preserve">Part II </w:t>
      </w:r>
      <w:proofErr w:type="gramStart"/>
      <w:r w:rsidRPr="008A2184">
        <w:rPr>
          <w:rFonts w:ascii="Times New Roman" w:hAnsi="Times New Roman" w:cs="Times New Roman"/>
          <w:b/>
          <w:sz w:val="24"/>
          <w:szCs w:val="24"/>
        </w:rPr>
        <w:t>( a</w:t>
      </w:r>
      <w:proofErr w:type="gramEnd"/>
      <w:r w:rsidRPr="008A2184">
        <w:rPr>
          <w:rFonts w:ascii="Times New Roman" w:hAnsi="Times New Roman" w:cs="Times New Roman"/>
          <w:b/>
          <w:sz w:val="24"/>
          <w:szCs w:val="24"/>
        </w:rPr>
        <w:t xml:space="preserve"> separate project grade)</w:t>
      </w:r>
    </w:p>
    <w:p w:rsidR="003C4CB5" w:rsidRDefault="003C4CB5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CB5" w:rsidRDefault="003C4CB5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Take you VHDL code and begin a QUARTIS project.  You will need to create a directory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project.  In that directory, place a copy of the files containing the ENTITY and ARCHITECTURE of all the units used in the project.  For the add/sub unit you will need not only the add/sub unit but any subunit that is included in it.  The same for the logic unit which uses the 4-to-1 mux but here you already need that.</w:t>
      </w:r>
    </w:p>
    <w:p w:rsidR="003C4CB5" w:rsidRDefault="003C4CB5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CB5" w:rsidRDefault="003C4CB5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Synthesize the project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Not that the synthesis process may take just a bit of time.  After synthesis is complete add information on the synthesis to the report. 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 include, but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limited to, the synthesized design at the top level.  Also drop down into the add/sub unit and logic unit.   Include in the report how many LUTs were needed.  As this is a combinational logic unit there should be no registers.  What is the longest timing path?</w:t>
      </w: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60B" w:rsidRDefault="0045260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DF2" w:rsidRDefault="00851DF2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0BC" w:rsidRDefault="00EC52BF" w:rsidP="00EC5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9078" w:dyaOrig="4406">
          <v:shape id="_x0000_i1025" type="#_x0000_t75" style="width:374.95pt;height:182.05pt" o:ole="">
            <v:imagedata r:id="rId9" o:title=""/>
          </v:shape>
          <o:OLEObject Type="Embed" ProgID="Visio.Drawing.11" ShapeID="_x0000_i1025" DrawAspect="Content" ObjectID="_1488204721" r:id="rId10"/>
        </w:object>
      </w:r>
    </w:p>
    <w:p w:rsidR="003110BC" w:rsidRDefault="003110B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 to test your code and simulate so that all cases are simulated.  Prepare a report showing your VHDL results.</w:t>
      </w:r>
      <w:r w:rsidR="00EC52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up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sample report.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C9679F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97" w:rsidRDefault="009F5B97" w:rsidP="007E2AC9">
      <w:pPr>
        <w:spacing w:after="0" w:line="240" w:lineRule="auto"/>
      </w:pPr>
      <w:r>
        <w:separator/>
      </w:r>
    </w:p>
  </w:endnote>
  <w:endnote w:type="continuationSeparator" w:id="0">
    <w:p w:rsidR="009F5B97" w:rsidRDefault="009F5B97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97" w:rsidRDefault="009F5B97" w:rsidP="007E2AC9">
      <w:pPr>
        <w:spacing w:after="0" w:line="240" w:lineRule="auto"/>
      </w:pPr>
      <w:r>
        <w:separator/>
      </w:r>
    </w:p>
  </w:footnote>
  <w:footnote w:type="continuationSeparator" w:id="0">
    <w:p w:rsidR="009F5B97" w:rsidRDefault="009F5B97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97" w:rsidRDefault="009F5B97">
    <w:pPr>
      <w:pStyle w:val="Header"/>
    </w:pPr>
    <w:r>
      <w:t xml:space="preserve">MB Comp 8 </w:t>
    </w:r>
    <w:r>
      <w:tab/>
      <w:t>ECE 3561</w:t>
    </w:r>
    <w:r>
      <w:tab/>
      <w:t>Spring 2015</w:t>
    </w:r>
  </w:p>
  <w:p w:rsidR="009F5B97" w:rsidRDefault="009F5B97">
    <w:pPr>
      <w:pStyle w:val="Header"/>
    </w:pPr>
    <w:r>
      <w:tab/>
      <w:t>The Arithmetic Logic Unit (ALU)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061556"/>
    <w:rsid w:val="0013599C"/>
    <w:rsid w:val="00282163"/>
    <w:rsid w:val="00291C5C"/>
    <w:rsid w:val="003110BC"/>
    <w:rsid w:val="003A20B5"/>
    <w:rsid w:val="003C4CB5"/>
    <w:rsid w:val="0045260B"/>
    <w:rsid w:val="004E21F5"/>
    <w:rsid w:val="0051410F"/>
    <w:rsid w:val="00544CD3"/>
    <w:rsid w:val="00686EA4"/>
    <w:rsid w:val="007E2AC9"/>
    <w:rsid w:val="008127D8"/>
    <w:rsid w:val="00814E79"/>
    <w:rsid w:val="00851DF2"/>
    <w:rsid w:val="008A2184"/>
    <w:rsid w:val="009351E3"/>
    <w:rsid w:val="00981AA4"/>
    <w:rsid w:val="009F5B97"/>
    <w:rsid w:val="00B94B64"/>
    <w:rsid w:val="00C23244"/>
    <w:rsid w:val="00C9679F"/>
    <w:rsid w:val="00D4072F"/>
    <w:rsid w:val="00DC3D36"/>
    <w:rsid w:val="00E377E8"/>
    <w:rsid w:val="00E900DD"/>
    <w:rsid w:val="00EC52BF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6</cp:revision>
  <dcterms:created xsi:type="dcterms:W3CDTF">2015-03-18T18:17:00Z</dcterms:created>
  <dcterms:modified xsi:type="dcterms:W3CDTF">2015-03-18T21:25:00Z</dcterms:modified>
</cp:coreProperties>
</file>