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starts the process of building up the components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 you will use VHDL.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ENTITY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(dataflow) of a 4-to-1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 select inputs, sel1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  There are 4 data inputs d1</w:t>
      </w:r>
      <w:proofErr w:type="gramStart"/>
      <w:r>
        <w:rPr>
          <w:rFonts w:ascii="Times New Roman" w:hAnsi="Times New Roman" w:cs="Times New Roman"/>
          <w:sz w:val="24"/>
          <w:szCs w:val="24"/>
        </w:rPr>
        <w:t>,d2,d3,d4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gramStart"/>
      <w:r>
        <w:rPr>
          <w:rFonts w:ascii="Times New Roman" w:hAnsi="Times New Roman" w:cs="Times New Roman"/>
          <w:sz w:val="24"/>
          <w:szCs w:val="24"/>
        </w:rPr>
        <w:t>,z,which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performs per the table below.</w:t>
      </w:r>
    </w:p>
    <w:p w:rsidR="00E900DD" w:rsidRDefault="00E900D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260"/>
        <w:gridCol w:w="4518"/>
      </w:tblGrid>
      <w:tr w:rsidR="007E2AC9" w:rsidRPr="007E2AC9" w:rsidTr="007E2AC9">
        <w:tc>
          <w:tcPr>
            <w:tcW w:w="1278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Sel0</w:t>
            </w:r>
          </w:p>
        </w:tc>
        <w:tc>
          <w:tcPr>
            <w:tcW w:w="1260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Sel1</w:t>
            </w:r>
          </w:p>
        </w:tc>
        <w:tc>
          <w:tcPr>
            <w:tcW w:w="1260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</w:t>
            </w:r>
          </w:p>
        </w:tc>
        <w:tc>
          <w:tcPr>
            <w:tcW w:w="4518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BIT for the input and output.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C5768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it to the dropbox</w:t>
      </w:r>
      <w:bookmarkStart w:id="0" w:name="_GoBack"/>
      <w:bookmarkEnd w:id="0"/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7E2AC9">
    <w:pPr>
      <w:pStyle w:val="Header"/>
    </w:pPr>
    <w:r>
      <w:t>MB Comp1</w:t>
    </w:r>
    <w:r>
      <w:tab/>
      <w:t>ECE 3561</w:t>
    </w:r>
    <w:r>
      <w:tab/>
      <w:t>Spring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4E21F5"/>
    <w:rsid w:val="0051410F"/>
    <w:rsid w:val="00544CD3"/>
    <w:rsid w:val="00686EA4"/>
    <w:rsid w:val="007E2AC9"/>
    <w:rsid w:val="00981AA4"/>
    <w:rsid w:val="00C23244"/>
    <w:rsid w:val="00C57684"/>
    <w:rsid w:val="00D4072F"/>
    <w:rsid w:val="00E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2015-02-25T01:52:00Z</dcterms:created>
  <dcterms:modified xsi:type="dcterms:W3CDTF">2015-02-25T02:15:00Z</dcterms:modified>
</cp:coreProperties>
</file>