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2C" w:rsidRPr="00904E7B" w:rsidRDefault="00140072" w:rsidP="00904E7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VHDL Assignment #5</w:t>
      </w:r>
      <w:r w:rsidR="004F6D2C">
        <w:rPr>
          <w:rFonts w:ascii="Times New Roman" w:hAnsi="Times New Roman"/>
          <w:b/>
          <w:sz w:val="24"/>
          <w:szCs w:val="24"/>
        </w:rPr>
        <w:t xml:space="preserve"> – </w:t>
      </w:r>
      <w:r w:rsidR="00863A15">
        <w:rPr>
          <w:rFonts w:ascii="Times New Roman" w:hAnsi="Times New Roman"/>
          <w:b/>
          <w:sz w:val="24"/>
          <w:szCs w:val="24"/>
        </w:rPr>
        <w:t>vass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4F6D2C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F6D2C" w:rsidRDefault="004F6D2C" w:rsidP="0018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this assignment you will be doing creating a state machine description for a </w:t>
      </w:r>
      <w:r w:rsidR="00185C34">
        <w:rPr>
          <w:rFonts w:ascii="Times New Roman" w:hAnsi="Times New Roman"/>
          <w:sz w:val="24"/>
          <w:szCs w:val="24"/>
        </w:rPr>
        <w:t>sequence detector that detects the input sequence ending in 101</w:t>
      </w:r>
      <w:r w:rsidR="00140072">
        <w:rPr>
          <w:rFonts w:ascii="Times New Roman" w:hAnsi="Times New Roman"/>
          <w:sz w:val="24"/>
          <w:szCs w:val="24"/>
        </w:rPr>
        <w:t xml:space="preserve"> or 1001</w:t>
      </w:r>
      <w:bookmarkStart w:id="0" w:name="_GoBack"/>
      <w:bookmarkEnd w:id="0"/>
      <w:r w:rsidR="00185C34">
        <w:rPr>
          <w:rFonts w:ascii="Times New Roman" w:hAnsi="Times New Roman"/>
          <w:sz w:val="24"/>
          <w:szCs w:val="24"/>
        </w:rPr>
        <w:t xml:space="preserve">.  </w:t>
      </w:r>
    </w:p>
    <w:p w:rsidR="00185C34" w:rsidRDefault="00185C34" w:rsidP="0018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state machine has a single input X and a single output Z that is 1 when the sequence is detected.</w:t>
      </w:r>
    </w:p>
    <w:p w:rsidR="00185C34" w:rsidRDefault="00185C34" w:rsidP="00185C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 this for both a Mealy and Moore machine.  Create the state diagrams (can be found in slides).</w:t>
      </w:r>
    </w:p>
    <w:p w:rsidR="004F6D2C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Create a VHDL model and simulate both models (same entity, different architectures) in the same </w:t>
      </w:r>
      <w:proofErr w:type="spellStart"/>
      <w:r>
        <w:rPr>
          <w:rFonts w:ascii="Times New Roman" w:hAnsi="Times New Roman"/>
          <w:sz w:val="24"/>
          <w:szCs w:val="24"/>
        </w:rPr>
        <w:t>testbench</w:t>
      </w:r>
      <w:proofErr w:type="spellEnd"/>
      <w:r>
        <w:rPr>
          <w:rFonts w:ascii="Times New Roman" w:hAnsi="Times New Roman"/>
          <w:sz w:val="24"/>
          <w:szCs w:val="24"/>
        </w:rPr>
        <w:t xml:space="preserve"> for an input sequence that tests the designs.  Create a .</w:t>
      </w:r>
      <w:proofErr w:type="spellStart"/>
      <w:r>
        <w:rPr>
          <w:rFonts w:ascii="Times New Roman" w:hAnsi="Times New Roman"/>
          <w:sz w:val="24"/>
          <w:szCs w:val="24"/>
        </w:rPr>
        <w:t>docx</w:t>
      </w:r>
      <w:proofErr w:type="spellEnd"/>
      <w:r>
        <w:rPr>
          <w:rFonts w:ascii="Times New Roman" w:hAnsi="Times New Roman"/>
          <w:sz w:val="24"/>
          <w:szCs w:val="24"/>
        </w:rPr>
        <w:t xml:space="preserve"> report that includes the code that the results of simulation that clearly show the results.</w:t>
      </w: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510365" w:rsidP="00904E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Start </w:t>
      </w:r>
      <w:proofErr w:type="spellStart"/>
      <w:r>
        <w:rPr>
          <w:rFonts w:ascii="Times New Roman" w:hAnsi="Times New Roman"/>
          <w:sz w:val="24"/>
          <w:szCs w:val="24"/>
        </w:rPr>
        <w:t>Quartis</w:t>
      </w:r>
      <w:proofErr w:type="spellEnd"/>
      <w:r>
        <w:rPr>
          <w:rFonts w:ascii="Times New Roman" w:hAnsi="Times New Roman"/>
          <w:sz w:val="24"/>
          <w:szCs w:val="24"/>
        </w:rPr>
        <w:t xml:space="preserve"> and synthesize the units.  Add to it the information on the resources used, the diagram of what was synthesized, and the state machine diagram.</w:t>
      </w: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185C34" w:rsidRDefault="00185C3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955C4" w:rsidRDefault="004955C4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F6D2C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p w:rsidR="004F6D2C" w:rsidRPr="00904E7B" w:rsidRDefault="004F6D2C" w:rsidP="00904E7B">
      <w:pPr>
        <w:spacing w:after="0"/>
        <w:rPr>
          <w:rFonts w:ascii="Times New Roman" w:hAnsi="Times New Roman"/>
          <w:sz w:val="24"/>
          <w:szCs w:val="24"/>
        </w:rPr>
      </w:pPr>
    </w:p>
    <w:sectPr w:rsidR="004F6D2C" w:rsidRPr="00904E7B" w:rsidSect="00AA32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D2C" w:rsidRDefault="004F6D2C" w:rsidP="00D86957">
      <w:pPr>
        <w:spacing w:after="0" w:line="240" w:lineRule="auto"/>
      </w:pPr>
      <w:r>
        <w:separator/>
      </w:r>
    </w:p>
  </w:endnote>
  <w:endnote w:type="continuationSeparator" w:id="0">
    <w:p w:rsidR="004F6D2C" w:rsidRDefault="004F6D2C" w:rsidP="00D8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D2C" w:rsidRDefault="004F6D2C" w:rsidP="00D86957">
      <w:pPr>
        <w:spacing w:after="0" w:line="240" w:lineRule="auto"/>
      </w:pPr>
      <w:r>
        <w:separator/>
      </w:r>
    </w:p>
  </w:footnote>
  <w:footnote w:type="continuationSeparator" w:id="0">
    <w:p w:rsidR="004F6D2C" w:rsidRDefault="004F6D2C" w:rsidP="00D86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D2C" w:rsidRPr="00D86957" w:rsidRDefault="004F6D2C">
    <w:pPr>
      <w:pStyle w:val="Header"/>
      <w:rPr>
        <w:rFonts w:ascii="Times New Roman" w:hAnsi="Times New Roman"/>
        <w:b/>
        <w:sz w:val="24"/>
        <w:szCs w:val="24"/>
      </w:rPr>
    </w:pPr>
    <w:r w:rsidRPr="00D86957">
      <w:rPr>
        <w:rFonts w:ascii="Times New Roman" w:hAnsi="Times New Roman"/>
        <w:b/>
        <w:sz w:val="24"/>
        <w:szCs w:val="24"/>
      </w:rPr>
      <w:t>ECE 3561</w:t>
    </w:r>
    <w:r w:rsidRPr="00D86957">
      <w:rPr>
        <w:rFonts w:ascii="Times New Roman" w:hAnsi="Times New Roman"/>
        <w:b/>
        <w:sz w:val="24"/>
        <w:szCs w:val="24"/>
      </w:rPr>
      <w:tab/>
    </w:r>
    <w:r w:rsidRPr="00D86957">
      <w:rPr>
        <w:rFonts w:ascii="Times New Roman" w:hAnsi="Times New Roman"/>
        <w:b/>
        <w:sz w:val="24"/>
        <w:szCs w:val="24"/>
      </w:rPr>
      <w:tab/>
      <w:t>Advanced Digital Design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34"/>
    <w:rsid w:val="00140072"/>
    <w:rsid w:val="00185C34"/>
    <w:rsid w:val="003050A6"/>
    <w:rsid w:val="0049101E"/>
    <w:rsid w:val="00493038"/>
    <w:rsid w:val="004955C4"/>
    <w:rsid w:val="004F6D2C"/>
    <w:rsid w:val="00510365"/>
    <w:rsid w:val="0051452E"/>
    <w:rsid w:val="00611614"/>
    <w:rsid w:val="00711E34"/>
    <w:rsid w:val="00863A15"/>
    <w:rsid w:val="008B4E05"/>
    <w:rsid w:val="00904E7B"/>
    <w:rsid w:val="00AA3280"/>
    <w:rsid w:val="00AD1FE5"/>
    <w:rsid w:val="00C903A8"/>
    <w:rsid w:val="00D86957"/>
    <w:rsid w:val="00DB6B3E"/>
    <w:rsid w:val="00DD5A69"/>
    <w:rsid w:val="00E93943"/>
    <w:rsid w:val="00E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9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9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86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9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VHDL Assignment #2 – HW 7</vt:lpstr>
    </vt:vector>
  </TitlesOfParts>
  <Company>The Ohio State University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VHDL Assignment #2 – HW 7</dc:title>
  <dc:creator>Joanne Degroat</dc:creator>
  <cp:lastModifiedBy>Joanne E. DeGroat</cp:lastModifiedBy>
  <cp:revision>3</cp:revision>
  <dcterms:created xsi:type="dcterms:W3CDTF">2015-10-21T14:59:00Z</dcterms:created>
  <dcterms:modified xsi:type="dcterms:W3CDTF">2015-10-21T17:08:00Z</dcterms:modified>
</cp:coreProperties>
</file>